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53" w:rsidRPr="00F03BD5" w:rsidRDefault="00A0394B">
      <w:pPr>
        <w:rPr>
          <w:b/>
        </w:rPr>
      </w:pPr>
      <w:r w:rsidRPr="00F03BD5">
        <w:rPr>
          <w:b/>
        </w:rPr>
        <w:t xml:space="preserve">MIE: </w:t>
      </w:r>
      <w:bookmarkStart w:id="0" w:name="_GoBack"/>
      <w:r w:rsidRPr="00F03BD5">
        <w:rPr>
          <w:b/>
        </w:rPr>
        <w:t xml:space="preserve">Result of withdrawing capitals at </w:t>
      </w:r>
      <w:proofErr w:type="spellStart"/>
      <w:r w:rsidRPr="00F03BD5">
        <w:rPr>
          <w:b/>
        </w:rPr>
        <w:t>Cuu</w:t>
      </w:r>
      <w:proofErr w:type="spellEnd"/>
      <w:r w:rsidRPr="00F03BD5">
        <w:rPr>
          <w:b/>
        </w:rPr>
        <w:t xml:space="preserve"> Long Mechanical JSC </w:t>
      </w:r>
      <w:bookmarkEnd w:id="0"/>
    </w:p>
    <w:p w:rsidR="00A0394B" w:rsidRDefault="00A0394B">
      <w:r w:rsidRPr="00A0394B">
        <w:t xml:space="preserve">On 28/12/2017, </w:t>
      </w:r>
      <w:r w:rsidRPr="00A0394B">
        <w:rPr>
          <w:shd w:val="clear" w:color="auto" w:fill="FCFCFC"/>
        </w:rPr>
        <w:t>Machines and Industrial Equipment Corporation</w:t>
      </w:r>
      <w:r>
        <w:rPr>
          <w:shd w:val="clear" w:color="auto" w:fill="FCFCFC"/>
        </w:rPr>
        <w:t xml:space="preserve"> announced </w:t>
      </w:r>
      <w:r w:rsidRPr="00A0394B">
        <w:t xml:space="preserve">Result of </w:t>
      </w:r>
      <w:r>
        <w:t xml:space="preserve">withdrawing capitals at </w:t>
      </w:r>
      <w:proofErr w:type="spellStart"/>
      <w:r>
        <w:t>Cuu</w:t>
      </w:r>
      <w:proofErr w:type="spellEnd"/>
      <w:r w:rsidRPr="00A0394B">
        <w:t xml:space="preserve"> Long </w:t>
      </w:r>
      <w:r>
        <w:t>M</w:t>
      </w:r>
      <w:r w:rsidRPr="00A0394B">
        <w:t>echanical</w:t>
      </w:r>
      <w:r>
        <w:t xml:space="preserve"> JSC</w:t>
      </w:r>
      <w:r>
        <w:t xml:space="preserve"> as follows:</w:t>
      </w:r>
    </w:p>
    <w:p w:rsidR="00A0394B" w:rsidRDefault="00A0394B" w:rsidP="00A0394B">
      <w:pPr>
        <w:pStyle w:val="ListParagraph"/>
        <w:numPr>
          <w:ilvl w:val="0"/>
          <w:numId w:val="1"/>
        </w:numPr>
      </w:pPr>
      <w:r>
        <w:t>Total number of shares offered: 312,390 shares (equivalent to 100% of shares registered to be withdrawn)</w:t>
      </w:r>
    </w:p>
    <w:p w:rsidR="00A0394B" w:rsidRDefault="00A0394B" w:rsidP="00A0394B">
      <w:pPr>
        <w:pStyle w:val="ListParagraph"/>
        <w:ind w:left="1080"/>
      </w:pPr>
      <w:r>
        <w:t>In which:</w:t>
      </w:r>
    </w:p>
    <w:p w:rsidR="00A0394B" w:rsidRDefault="00A0394B" w:rsidP="00A0394B">
      <w:pPr>
        <w:pStyle w:val="ListParagraph"/>
        <w:numPr>
          <w:ilvl w:val="0"/>
          <w:numId w:val="1"/>
        </w:numPr>
      </w:pPr>
      <w:r>
        <w:t xml:space="preserve">Number of shares offered: </w:t>
      </w:r>
      <w:r>
        <w:t>312,390 shares</w:t>
      </w:r>
      <w:r>
        <w:t>;</w:t>
      </w:r>
    </w:p>
    <w:p w:rsidR="00A0394B" w:rsidRDefault="00A0394B" w:rsidP="00A0394B">
      <w:pPr>
        <w:pStyle w:val="ListParagraph"/>
        <w:numPr>
          <w:ilvl w:val="0"/>
          <w:numId w:val="1"/>
        </w:numPr>
      </w:pPr>
      <w:r>
        <w:t xml:space="preserve">Number of shares sold: </w:t>
      </w:r>
      <w:r>
        <w:t>312,390 shares</w:t>
      </w:r>
      <w:r>
        <w:t>;</w:t>
      </w:r>
    </w:p>
    <w:p w:rsidR="00A0394B" w:rsidRDefault="00A0394B" w:rsidP="00A0394B">
      <w:pPr>
        <w:pStyle w:val="ListParagraph"/>
        <w:numPr>
          <w:ilvl w:val="0"/>
          <w:numId w:val="1"/>
        </w:numPr>
      </w:pPr>
      <w:r>
        <w:t>Par value: VND 10,000 per share;</w:t>
      </w:r>
    </w:p>
    <w:p w:rsidR="00A0394B" w:rsidRDefault="00A0394B" w:rsidP="00A0394B">
      <w:pPr>
        <w:pStyle w:val="ListParagraph"/>
        <w:numPr>
          <w:ilvl w:val="0"/>
          <w:numId w:val="1"/>
        </w:numPr>
      </w:pPr>
      <w:r>
        <w:t>Successful sales price: VD 23,000 per share;</w:t>
      </w:r>
    </w:p>
    <w:p w:rsidR="00A0394B" w:rsidRDefault="00F03BD5" w:rsidP="00A0394B">
      <w:pPr>
        <w:pStyle w:val="ListParagraph"/>
        <w:numPr>
          <w:ilvl w:val="0"/>
          <w:numId w:val="1"/>
        </w:numPr>
      </w:pPr>
      <w:r>
        <w:t>Proceeds collected: VND 7,184,970,000</w:t>
      </w:r>
    </w:p>
    <w:p w:rsidR="00F03BD5" w:rsidRDefault="00F03BD5" w:rsidP="00F03BD5">
      <w:pPr>
        <w:ind w:left="720"/>
        <w:rPr>
          <w:shd w:val="clear" w:color="auto" w:fill="FCFCFC"/>
        </w:rPr>
      </w:pPr>
      <w:r w:rsidRPr="00F03BD5">
        <w:rPr>
          <w:shd w:val="clear" w:color="auto" w:fill="FCFCFC"/>
        </w:rPr>
        <w:t>Machines and Industrial Equipment Corporation</w:t>
      </w:r>
      <w:r>
        <w:rPr>
          <w:shd w:val="clear" w:color="auto" w:fill="FCFCFC"/>
        </w:rPr>
        <w:t xml:space="preserve"> had completed the transfers of shares to investors</w:t>
      </w:r>
    </w:p>
    <w:p w:rsidR="00F03BD5" w:rsidRDefault="00F03BD5" w:rsidP="00F03BD5">
      <w:pPr>
        <w:ind w:left="720"/>
        <w:rPr>
          <w:shd w:val="clear" w:color="auto" w:fill="FCFCFC"/>
        </w:rPr>
      </w:pPr>
      <w:proofErr w:type="spellStart"/>
      <w:r>
        <w:t>Cuu</w:t>
      </w:r>
      <w:proofErr w:type="spellEnd"/>
      <w:r w:rsidRPr="00A0394B">
        <w:t xml:space="preserve"> Long </w:t>
      </w:r>
      <w:r>
        <w:t>M</w:t>
      </w:r>
      <w:r w:rsidRPr="00A0394B">
        <w:t>echanical</w:t>
      </w:r>
      <w:r>
        <w:t xml:space="preserve"> JSC</w:t>
      </w:r>
      <w:r>
        <w:t xml:space="preserve"> is no longer being the subsidiary of </w:t>
      </w:r>
      <w:r w:rsidRPr="00F03BD5">
        <w:rPr>
          <w:shd w:val="clear" w:color="auto" w:fill="FCFCFC"/>
        </w:rPr>
        <w:t>Machines and Industrial Equipment Corporation</w:t>
      </w:r>
    </w:p>
    <w:p w:rsidR="00F03BD5" w:rsidRPr="00A0394B" w:rsidRDefault="00F03BD5" w:rsidP="00F03BD5">
      <w:pPr>
        <w:ind w:left="720"/>
      </w:pPr>
      <w:r>
        <w:rPr>
          <w:shd w:val="clear" w:color="auto" w:fill="FCFCFC"/>
        </w:rPr>
        <w:t xml:space="preserve">Website: </w:t>
      </w:r>
      <w:hyperlink r:id="rId5" w:history="1">
        <w:r w:rsidRPr="00254AED">
          <w:rPr>
            <w:rStyle w:val="Hyperlink"/>
            <w:shd w:val="clear" w:color="auto" w:fill="FCFCFC"/>
          </w:rPr>
          <w:t>http://mie.com.vn</w:t>
        </w:r>
      </w:hyperlink>
      <w:r>
        <w:rPr>
          <w:shd w:val="clear" w:color="auto" w:fill="FCFCFC"/>
        </w:rPr>
        <w:t xml:space="preserve"> </w:t>
      </w:r>
    </w:p>
    <w:sectPr w:rsidR="00F03BD5" w:rsidRPr="00A0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46069"/>
    <w:multiLevelType w:val="hybridMultilevel"/>
    <w:tmpl w:val="72AA6862"/>
    <w:lvl w:ilvl="0" w:tplc="C8EC819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4B"/>
    <w:rsid w:val="00037EC1"/>
    <w:rsid w:val="00604E58"/>
    <w:rsid w:val="00A0394B"/>
    <w:rsid w:val="00F0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FF16"/>
  <w15:chartTrackingRefBased/>
  <w15:docId w15:val="{35E1CE66-6C70-40EB-9072-F880ED74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292929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e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2018-01-04T04:01:00Z</dcterms:created>
  <dcterms:modified xsi:type="dcterms:W3CDTF">2018-01-04T04:15:00Z</dcterms:modified>
</cp:coreProperties>
</file>